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B5" w:rsidRDefault="009B38B5">
      <w:r>
        <w:t>DUI Task Force</w:t>
      </w:r>
    </w:p>
    <w:p w:rsidR="00553D72" w:rsidRDefault="009B38B5">
      <w:r>
        <w:t xml:space="preserve">March 2021 Meeting Minutes: </w:t>
      </w:r>
    </w:p>
    <w:p w:rsidR="009B38B5" w:rsidRDefault="009B38B5" w:rsidP="007E1324">
      <w:r>
        <w:t>Called to Order 5:39 via Google Meet</w:t>
      </w:r>
    </w:p>
    <w:p w:rsidR="009B38B5" w:rsidRDefault="009B38B5" w:rsidP="009B38B5">
      <w:pPr>
        <w:pStyle w:val="ListParagraph"/>
        <w:numPr>
          <w:ilvl w:val="0"/>
          <w:numId w:val="1"/>
        </w:numPr>
      </w:pPr>
      <w:r>
        <w:t>Member &amp; Public Introduction</w:t>
      </w:r>
    </w:p>
    <w:p w:rsidR="009B38B5" w:rsidRDefault="009B38B5" w:rsidP="009B38B5">
      <w:pPr>
        <w:pStyle w:val="ListParagraph"/>
        <w:numPr>
          <w:ilvl w:val="0"/>
          <w:numId w:val="1"/>
        </w:numPr>
      </w:pPr>
      <w:r>
        <w:t>Think Twice Update</w:t>
      </w:r>
    </w:p>
    <w:p w:rsidR="009B38B5" w:rsidRDefault="009B38B5" w:rsidP="009B38B5">
      <w:pPr>
        <w:pStyle w:val="ListParagraph"/>
        <w:numPr>
          <w:ilvl w:val="1"/>
          <w:numId w:val="1"/>
        </w:numPr>
      </w:pPr>
      <w:r>
        <w:t>Ed Sypinski emphasized the importance of this partnership</w:t>
      </w:r>
    </w:p>
    <w:p w:rsidR="009B38B5" w:rsidRDefault="009B38B5" w:rsidP="009B38B5">
      <w:pPr>
        <w:pStyle w:val="ListParagraph"/>
        <w:numPr>
          <w:ilvl w:val="0"/>
          <w:numId w:val="1"/>
        </w:numPr>
      </w:pPr>
      <w:r>
        <w:t>Update on HB 115</w:t>
      </w:r>
    </w:p>
    <w:p w:rsidR="009B38B5" w:rsidRDefault="003115BB" w:rsidP="009B38B5">
      <w:pPr>
        <w:pStyle w:val="ListParagraph"/>
        <w:numPr>
          <w:ilvl w:val="1"/>
          <w:numId w:val="1"/>
        </w:numPr>
      </w:pPr>
      <w:r>
        <w:t>Awaiting senate floor hearing.</w:t>
      </w:r>
    </w:p>
    <w:p w:rsidR="003115BB" w:rsidRDefault="003115BB" w:rsidP="003115BB">
      <w:pPr>
        <w:pStyle w:val="ListParagraph"/>
        <w:numPr>
          <w:ilvl w:val="0"/>
          <w:numId w:val="1"/>
        </w:numPr>
      </w:pPr>
      <w:r>
        <w:t>Promo Video participation</w:t>
      </w:r>
    </w:p>
    <w:p w:rsidR="003115BB" w:rsidRDefault="003115BB" w:rsidP="003115BB">
      <w:pPr>
        <w:pStyle w:val="ListParagraph"/>
        <w:numPr>
          <w:ilvl w:val="1"/>
          <w:numId w:val="1"/>
        </w:numPr>
      </w:pPr>
      <w:r>
        <w:t>Reached out to student film crew</w:t>
      </w:r>
    </w:p>
    <w:p w:rsidR="003115BB" w:rsidRDefault="003115BB" w:rsidP="003115BB">
      <w:pPr>
        <w:pStyle w:val="ListParagraph"/>
        <w:numPr>
          <w:ilvl w:val="1"/>
          <w:numId w:val="1"/>
        </w:numPr>
      </w:pPr>
      <w:r>
        <w:t xml:space="preserve">Volunteers looking to help with the video </w:t>
      </w:r>
      <w:r>
        <w:sym w:font="Wingdings" w:char="F0E0"/>
      </w:r>
      <w:r>
        <w:t xml:space="preserve"> PI&amp;E committee</w:t>
      </w:r>
    </w:p>
    <w:p w:rsidR="003115BB" w:rsidRDefault="003115BB" w:rsidP="003115BB">
      <w:pPr>
        <w:pStyle w:val="ListParagraph"/>
        <w:numPr>
          <w:ilvl w:val="0"/>
          <w:numId w:val="1"/>
        </w:numPr>
      </w:pPr>
      <w:r>
        <w:t>Starting up the PI&amp;E Committee</w:t>
      </w:r>
    </w:p>
    <w:p w:rsidR="003115BB" w:rsidRDefault="003115BB" w:rsidP="003115BB">
      <w:pPr>
        <w:pStyle w:val="ListParagraph"/>
        <w:numPr>
          <w:ilvl w:val="1"/>
          <w:numId w:val="1"/>
        </w:numPr>
      </w:pPr>
      <w:r>
        <w:t>Community Organization and Participation</w:t>
      </w:r>
    </w:p>
    <w:p w:rsidR="003115BB" w:rsidRDefault="003115BB" w:rsidP="003115BB">
      <w:pPr>
        <w:pStyle w:val="ListParagraph"/>
        <w:numPr>
          <w:ilvl w:val="1"/>
          <w:numId w:val="1"/>
        </w:numPr>
      </w:pPr>
      <w:r>
        <w:t>Outreach opportunities</w:t>
      </w:r>
    </w:p>
    <w:p w:rsidR="003115BB" w:rsidRDefault="003115BB" w:rsidP="003115BB">
      <w:pPr>
        <w:pStyle w:val="ListParagraph"/>
        <w:numPr>
          <w:ilvl w:val="1"/>
          <w:numId w:val="1"/>
        </w:numPr>
      </w:pPr>
      <w:r>
        <w:t>SAFE Coalition (when that resumes)</w:t>
      </w:r>
    </w:p>
    <w:p w:rsidR="003115BB" w:rsidRDefault="003115BB" w:rsidP="003115BB">
      <w:pPr>
        <w:pStyle w:val="ListParagraph"/>
        <w:numPr>
          <w:ilvl w:val="1"/>
          <w:numId w:val="1"/>
        </w:numPr>
      </w:pPr>
      <w:r>
        <w:t>Creating visual educational content</w:t>
      </w:r>
    </w:p>
    <w:p w:rsidR="003115BB" w:rsidRDefault="003115BB" w:rsidP="003115BB">
      <w:pPr>
        <w:pStyle w:val="ListParagraph"/>
        <w:numPr>
          <w:ilvl w:val="0"/>
          <w:numId w:val="1"/>
        </w:numPr>
      </w:pPr>
      <w:r>
        <w:t>TIKTOK summary</w:t>
      </w:r>
    </w:p>
    <w:p w:rsidR="003115BB" w:rsidRDefault="003115BB" w:rsidP="003115BB">
      <w:pPr>
        <w:pStyle w:val="ListParagraph"/>
        <w:numPr>
          <w:ilvl w:val="1"/>
          <w:numId w:val="1"/>
        </w:numPr>
      </w:pPr>
      <w:r>
        <w:t>Advertising</w:t>
      </w:r>
    </w:p>
    <w:p w:rsidR="003115BB" w:rsidRDefault="003115BB" w:rsidP="003115BB">
      <w:pPr>
        <w:pStyle w:val="ListParagraph"/>
        <w:numPr>
          <w:ilvl w:val="0"/>
          <w:numId w:val="1"/>
        </w:numPr>
      </w:pPr>
      <w:r>
        <w:t>Elections</w:t>
      </w:r>
    </w:p>
    <w:p w:rsidR="003115BB" w:rsidRDefault="003115BB" w:rsidP="003115BB">
      <w:pPr>
        <w:pStyle w:val="ListParagraph"/>
        <w:numPr>
          <w:ilvl w:val="1"/>
          <w:numId w:val="1"/>
        </w:numPr>
      </w:pPr>
      <w:r>
        <w:t>Nominations</w:t>
      </w:r>
    </w:p>
    <w:p w:rsidR="003115BB" w:rsidRDefault="003115BB" w:rsidP="003115BB">
      <w:pPr>
        <w:pStyle w:val="ListParagraph"/>
        <w:numPr>
          <w:ilvl w:val="2"/>
          <w:numId w:val="1"/>
        </w:numPr>
      </w:pPr>
      <w:r>
        <w:t>Stephen Lehman – 2</w:t>
      </w:r>
      <w:r w:rsidRPr="003115BB">
        <w:rPr>
          <w:vertAlign w:val="superscript"/>
        </w:rPr>
        <w:t>nd</w:t>
      </w:r>
      <w:r>
        <w:t xml:space="preserve"> by Jordan Salo</w:t>
      </w:r>
    </w:p>
    <w:p w:rsidR="003115BB" w:rsidRDefault="003115BB" w:rsidP="003115BB">
      <w:pPr>
        <w:pStyle w:val="ListParagraph"/>
        <w:numPr>
          <w:ilvl w:val="2"/>
          <w:numId w:val="1"/>
        </w:numPr>
      </w:pPr>
      <w:r>
        <w:t>Jo</w:t>
      </w:r>
      <w:r w:rsidR="007E1324">
        <w:t>rdan Salo – 2</w:t>
      </w:r>
      <w:r w:rsidR="007E1324" w:rsidRPr="007E1324">
        <w:rPr>
          <w:vertAlign w:val="superscript"/>
        </w:rPr>
        <w:t>nd</w:t>
      </w:r>
      <w:r w:rsidR="007E1324">
        <w:t xml:space="preserve"> Ed Sypinski</w:t>
      </w:r>
    </w:p>
    <w:p w:rsidR="007E1324" w:rsidRDefault="007E1324" w:rsidP="003115BB">
      <w:pPr>
        <w:pStyle w:val="ListParagraph"/>
        <w:numPr>
          <w:ilvl w:val="2"/>
          <w:numId w:val="1"/>
        </w:numPr>
      </w:pPr>
      <w:r>
        <w:t>Tyler Brant – 2</w:t>
      </w:r>
      <w:r w:rsidRPr="007E1324">
        <w:rPr>
          <w:vertAlign w:val="superscript"/>
        </w:rPr>
        <w:t>nd</w:t>
      </w:r>
      <w:r>
        <w:t xml:space="preserve"> KariLynn Gifford</w:t>
      </w:r>
    </w:p>
    <w:p w:rsidR="007E1324" w:rsidRDefault="007E1324" w:rsidP="003115BB">
      <w:pPr>
        <w:pStyle w:val="ListParagraph"/>
        <w:numPr>
          <w:ilvl w:val="2"/>
          <w:numId w:val="1"/>
        </w:numPr>
      </w:pPr>
      <w:r>
        <w:t>Jon Ogden – 2</w:t>
      </w:r>
      <w:r w:rsidRPr="007E1324">
        <w:rPr>
          <w:vertAlign w:val="superscript"/>
        </w:rPr>
        <w:t>nd</w:t>
      </w:r>
      <w:r>
        <w:t xml:space="preserve"> Ed Sypinski</w:t>
      </w:r>
    </w:p>
    <w:p w:rsidR="007E1324" w:rsidRDefault="007E1324" w:rsidP="007E1324">
      <w:pPr>
        <w:pStyle w:val="ListParagraph"/>
        <w:numPr>
          <w:ilvl w:val="1"/>
          <w:numId w:val="1"/>
        </w:numPr>
      </w:pPr>
      <w:r>
        <w:t>Google Survey Link – Available through the weekend</w:t>
      </w:r>
    </w:p>
    <w:p w:rsidR="007E1324" w:rsidRDefault="007E1324" w:rsidP="007E1324">
      <w:pPr>
        <w:pStyle w:val="ListParagraph"/>
        <w:numPr>
          <w:ilvl w:val="0"/>
          <w:numId w:val="1"/>
        </w:numPr>
      </w:pPr>
      <w:r>
        <w:t>Alcohol Awareness Week  March 22-28</w:t>
      </w:r>
      <w:r w:rsidRPr="007E1324">
        <w:rPr>
          <w:vertAlign w:val="superscript"/>
        </w:rPr>
        <w:t>th</w:t>
      </w:r>
    </w:p>
    <w:p w:rsidR="007E1324" w:rsidRDefault="007E1324" w:rsidP="007E1324">
      <w:r>
        <w:t>Meeting Adjourned 6:18</w:t>
      </w:r>
      <w:bookmarkStart w:id="0" w:name="_GoBack"/>
      <w:bookmarkEnd w:id="0"/>
    </w:p>
    <w:sectPr w:rsidR="007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B5" w:rsidRDefault="009B38B5" w:rsidP="009B38B5">
      <w:pPr>
        <w:spacing w:after="0" w:line="240" w:lineRule="auto"/>
      </w:pPr>
      <w:r>
        <w:separator/>
      </w:r>
    </w:p>
  </w:endnote>
  <w:endnote w:type="continuationSeparator" w:id="0">
    <w:p w:rsidR="009B38B5" w:rsidRDefault="009B38B5" w:rsidP="009B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B5" w:rsidRDefault="009B38B5" w:rsidP="009B38B5">
      <w:pPr>
        <w:spacing w:after="0" w:line="240" w:lineRule="auto"/>
      </w:pPr>
      <w:r>
        <w:separator/>
      </w:r>
    </w:p>
  </w:footnote>
  <w:footnote w:type="continuationSeparator" w:id="0">
    <w:p w:rsidR="009B38B5" w:rsidRDefault="009B38B5" w:rsidP="009B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7B0"/>
    <w:multiLevelType w:val="hybridMultilevel"/>
    <w:tmpl w:val="E12037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B5"/>
    <w:rsid w:val="003115BB"/>
    <w:rsid w:val="00553D72"/>
    <w:rsid w:val="007E1324"/>
    <w:rsid w:val="009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4D27"/>
  <w15:chartTrackingRefBased/>
  <w15:docId w15:val="{8EB109CF-0A5D-406F-B3D7-F48FD3D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B5"/>
  </w:style>
  <w:style w:type="paragraph" w:styleId="Footer">
    <w:name w:val="footer"/>
    <w:basedOn w:val="Normal"/>
    <w:link w:val="FooterChar"/>
    <w:uiPriority w:val="99"/>
    <w:unhideWhenUsed/>
    <w:rsid w:val="009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B5"/>
  </w:style>
  <w:style w:type="paragraph" w:styleId="ListParagraph">
    <w:name w:val="List Paragraph"/>
    <w:basedOn w:val="Normal"/>
    <w:uiPriority w:val="34"/>
    <w:qFormat/>
    <w:rsid w:val="009B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Leah</dc:creator>
  <cp:keywords/>
  <dc:description/>
  <cp:lastModifiedBy>Mobley, Leah</cp:lastModifiedBy>
  <cp:revision>1</cp:revision>
  <dcterms:created xsi:type="dcterms:W3CDTF">2021-05-19T18:08:00Z</dcterms:created>
  <dcterms:modified xsi:type="dcterms:W3CDTF">2021-05-19T20:29:00Z</dcterms:modified>
</cp:coreProperties>
</file>